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128394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6599">
        <w:rPr>
          <w:rFonts w:ascii="Times New Roman" w:hAnsi="Times New Roman" w:cs="Times New Roman"/>
          <w:b/>
          <w:sz w:val="28"/>
          <w:szCs w:val="28"/>
          <w:lang w:val="uk-UA"/>
        </w:rPr>
        <w:t>Пізняк Т.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D674AB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16599">
        <w:rPr>
          <w:rFonts w:ascii="Times New Roman" w:hAnsi="Times New Roman"/>
          <w:bCs/>
          <w:sz w:val="28"/>
          <w:szCs w:val="28"/>
          <w:lang w:val="uk-UA"/>
        </w:rPr>
        <w:t>Пізняк Тетяни Миколаївни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8CDAEB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Пізняк Тетяні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133BF9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Пізняк Тетяні Миколаївні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181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bookmarkStart w:id="0" w:name="_GoBack"/>
      <w:bookmarkEnd w:id="0"/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3E5EF" w14:textId="77777777" w:rsidR="00C74CD5" w:rsidRDefault="00C74CD5" w:rsidP="00C21C61">
      <w:pPr>
        <w:spacing w:after="0" w:line="240" w:lineRule="auto"/>
      </w:pPr>
      <w:r>
        <w:separator/>
      </w:r>
    </w:p>
  </w:endnote>
  <w:endnote w:type="continuationSeparator" w:id="0">
    <w:p w14:paraId="7746D964" w14:textId="77777777" w:rsidR="00C74CD5" w:rsidRDefault="00C74CD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BAE97" w14:textId="77777777" w:rsidR="00C74CD5" w:rsidRDefault="00C74CD5" w:rsidP="00C21C61">
      <w:pPr>
        <w:spacing w:after="0" w:line="240" w:lineRule="auto"/>
      </w:pPr>
      <w:r>
        <w:separator/>
      </w:r>
    </w:p>
  </w:footnote>
  <w:footnote w:type="continuationSeparator" w:id="0">
    <w:p w14:paraId="1663FE60" w14:textId="77777777" w:rsidR="00C74CD5" w:rsidRDefault="00C74CD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6599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36A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4CD5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9232A-3C7A-462B-B847-6D4463555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3</cp:revision>
  <cp:lastPrinted>2025-07-14T05:56:00Z</cp:lastPrinted>
  <dcterms:created xsi:type="dcterms:W3CDTF">2026-01-06T06:26:00Z</dcterms:created>
  <dcterms:modified xsi:type="dcterms:W3CDTF">2026-01-06T06:28:00Z</dcterms:modified>
</cp:coreProperties>
</file>